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D6" w:rsidRDefault="00027AD6" w:rsidP="00D63D8F">
      <w:pPr>
        <w:ind w:firstLine="708"/>
        <w:jc w:val="center"/>
        <w:rPr>
          <w:b/>
        </w:rPr>
      </w:pPr>
      <w:r w:rsidRPr="00970884">
        <w:rPr>
          <w:b/>
        </w:rPr>
        <w:t>П</w:t>
      </w:r>
      <w:bookmarkStart w:id="0" w:name="_GoBack"/>
      <w:bookmarkEnd w:id="0"/>
      <w:r w:rsidRPr="00970884">
        <w:rPr>
          <w:b/>
        </w:rPr>
        <w:t>римерные темы курсовых работ</w:t>
      </w:r>
    </w:p>
    <w:p w:rsidR="00027AD6" w:rsidRPr="00970884" w:rsidRDefault="00027AD6" w:rsidP="00027AD6">
      <w:pPr>
        <w:ind w:firstLine="708"/>
        <w:rPr>
          <w:b/>
        </w:rPr>
      </w:pP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1. Совершенствование антикризисного управления организацией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2. Разработка антикризисной программы организации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3. Совершенствование диагностики состояния предприятия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4. SWOT-анализ как метод проблемной диагностики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5. Разработка антикризисной стратегии организации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6. Особенности антикризисного управления персоналом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7. Финансовый анализ деятельности предприятия как основа антикризисного управления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8. Особенности антикризисного планирования</w:t>
      </w:r>
    </w:p>
    <w:p w:rsid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9. Роль маркетинга в антикризисном управлении</w:t>
      </w:r>
    </w:p>
    <w:p w:rsidR="00027AD6" w:rsidRPr="005F42BA" w:rsidRDefault="00027AD6" w:rsidP="00027AD6">
      <w:pPr>
        <w:pStyle w:val="31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10. Особенности </w:t>
      </w:r>
      <w:proofErr w:type="gramStart"/>
      <w:r>
        <w:rPr>
          <w:sz w:val="24"/>
          <w:szCs w:val="24"/>
        </w:rPr>
        <w:t>антикризисного</w:t>
      </w:r>
      <w:proofErr w:type="gramEnd"/>
      <w:r>
        <w:rPr>
          <w:sz w:val="24"/>
          <w:szCs w:val="24"/>
        </w:rPr>
        <w:t xml:space="preserve"> управления социально-значимыми предприятиями</w:t>
      </w:r>
    </w:p>
    <w:p w:rsidR="00027AD6" w:rsidRDefault="00027AD6" w:rsidP="00027AD6">
      <w:pPr>
        <w:pStyle w:val="31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11. Государственное антикризисное регулирование </w:t>
      </w:r>
    </w:p>
    <w:p w:rsidR="00027AD6" w:rsidRPr="00027AD6" w:rsidRDefault="00027AD6" w:rsidP="00027AD6">
      <w:pPr>
        <w:pStyle w:val="31"/>
        <w:spacing w:after="0"/>
        <w:ind w:left="284"/>
        <w:rPr>
          <w:i/>
          <w:sz w:val="24"/>
          <w:szCs w:val="24"/>
        </w:rPr>
      </w:pPr>
      <w:r>
        <w:rPr>
          <w:sz w:val="24"/>
          <w:szCs w:val="24"/>
        </w:rPr>
        <w:t>12. Региональная антикризисная политика</w:t>
      </w:r>
    </w:p>
    <w:p w:rsidR="00027AD6" w:rsidRPr="00AD783E" w:rsidRDefault="00027AD6" w:rsidP="00027AD6">
      <w:pPr>
        <w:ind w:firstLine="720"/>
        <w:jc w:val="both"/>
        <w:rPr>
          <w:i/>
        </w:rPr>
      </w:pPr>
    </w:p>
    <w:p w:rsidR="00027AD6" w:rsidRPr="004B4C39" w:rsidRDefault="00027AD6" w:rsidP="00027AD6">
      <w:pPr>
        <w:ind w:firstLine="720"/>
        <w:jc w:val="both"/>
      </w:pPr>
      <w:r w:rsidRPr="004B4C39">
        <w:t>Тему студент выбирает самостоятельно, при этом он руководствуется примерным перечнем тем, а также учитывает способности, склонности, возможности сбора материала по объекту исследования, степень актуальности темы применительно к состоянию и условиям анализируемого предприятия.</w:t>
      </w:r>
    </w:p>
    <w:p w:rsidR="00027AD6" w:rsidRPr="004B4C39" w:rsidRDefault="00027AD6" w:rsidP="00027AD6">
      <w:pPr>
        <w:ind w:firstLine="720"/>
        <w:jc w:val="both"/>
      </w:pPr>
      <w:r w:rsidRPr="004B4C39">
        <w:t>В курсовой работе студент должен показать умение анализировать научную литературу, нормативные материалы, грамотно излагать свои мысли и применять экономическую терминологию, использовать методы сбора и обработки информации, проводить экономико-математические, экспертные и другие исследования.</w:t>
      </w:r>
    </w:p>
    <w:p w:rsidR="00027AD6" w:rsidRPr="004B4C39" w:rsidRDefault="00027AD6" w:rsidP="00027AD6">
      <w:pPr>
        <w:ind w:firstLine="720"/>
        <w:jc w:val="both"/>
      </w:pPr>
      <w:r w:rsidRPr="004B4C39">
        <w:t>Выполнение курсовой работы должно способствовать углубленному усвоению лекционного курса и приобретению навыков самостоятельной работы в области производственных задач и ситуаций.</w:t>
      </w:r>
    </w:p>
    <w:p w:rsidR="00027AD6" w:rsidRDefault="00027AD6" w:rsidP="00027AD6">
      <w:pPr>
        <w:pStyle w:val="7"/>
        <w:rPr>
          <w:rFonts w:ascii="Times New Roman" w:hAnsi="Times New Roman" w:cs="Times New Roman"/>
          <w:sz w:val="28"/>
          <w:szCs w:val="28"/>
        </w:rPr>
      </w:pPr>
    </w:p>
    <w:p w:rsidR="00027AD6" w:rsidRPr="0040303F" w:rsidRDefault="00027AD6" w:rsidP="00027AD6">
      <w:pPr>
        <w:pStyle w:val="7"/>
        <w:rPr>
          <w:rFonts w:ascii="Times New Roman" w:hAnsi="Times New Roman" w:cs="Times New Roman"/>
          <w:sz w:val="24"/>
          <w:szCs w:val="24"/>
        </w:rPr>
      </w:pPr>
      <w:r w:rsidRPr="0040303F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курсовой работы</w:t>
      </w:r>
    </w:p>
    <w:p w:rsidR="00027AD6" w:rsidRPr="004B4C39" w:rsidRDefault="00027AD6" w:rsidP="00027AD6">
      <w:pPr>
        <w:ind w:firstLine="720"/>
        <w:jc w:val="both"/>
      </w:pPr>
      <w:r w:rsidRPr="004B4C39">
        <w:t>План написания курсовой работы составляется студентом самостоятельно с учетом выбранной темы и рекомендаций данных методических указаний.</w:t>
      </w:r>
    </w:p>
    <w:p w:rsidR="00027AD6" w:rsidRPr="004B4C39" w:rsidRDefault="00027AD6" w:rsidP="00027AD6">
      <w:pPr>
        <w:ind w:firstLine="720"/>
        <w:jc w:val="both"/>
      </w:pPr>
      <w:proofErr w:type="gramStart"/>
      <w:r w:rsidRPr="004B4C39">
        <w:t>Курсовая работа, как правило, состоит из следующих элементов: титульного листа, введения, содержания, трех глав, заключения, списка литературы, приложений.</w:t>
      </w:r>
      <w:proofErr w:type="gramEnd"/>
    </w:p>
    <w:p w:rsidR="00027AD6" w:rsidRPr="004B4C39" w:rsidRDefault="00027AD6" w:rsidP="00027AD6">
      <w:pPr>
        <w:ind w:firstLine="720"/>
        <w:jc w:val="both"/>
      </w:pPr>
      <w:r w:rsidRPr="004B4C39">
        <w:t>Содержание названных частей зависти от темы курсовой работы, при этом рекомендуется соблюдать ряд общих требований и положений.</w:t>
      </w:r>
    </w:p>
    <w:p w:rsidR="00027AD6" w:rsidRPr="004B4C39" w:rsidRDefault="00027AD6" w:rsidP="00027AD6">
      <w:pPr>
        <w:ind w:firstLine="720"/>
        <w:jc w:val="both"/>
      </w:pPr>
      <w:r w:rsidRPr="004B4C39">
        <w:t>Содержание работы отражает заглавие отдельных ее частей (глав и параграфов) с указанием страницы по тексту.</w:t>
      </w:r>
    </w:p>
    <w:p w:rsidR="00027AD6" w:rsidRPr="004B4C39" w:rsidRDefault="00027AD6" w:rsidP="00027AD6">
      <w:pPr>
        <w:ind w:firstLine="720"/>
        <w:jc w:val="both"/>
      </w:pPr>
      <w:r w:rsidRPr="004B4C39">
        <w:rPr>
          <w:u w:val="single"/>
        </w:rPr>
        <w:t>Во введении</w:t>
      </w:r>
      <w:r w:rsidRPr="004B4C39">
        <w:t xml:space="preserve"> обосновывается выбор темы, определяемый её актуальностью, формируются проблема и круг вопросов, необходимых для её решения; определяется цель работы, которая разбивается на задачи, подлежащие решению, указываются объект, предмет, методы исследования.</w:t>
      </w:r>
    </w:p>
    <w:p w:rsidR="00027AD6" w:rsidRPr="004B4C39" w:rsidRDefault="00027AD6" w:rsidP="00027AD6">
      <w:pPr>
        <w:ind w:firstLine="720"/>
        <w:jc w:val="both"/>
      </w:pPr>
      <w:r w:rsidRPr="004B4C39">
        <w:t xml:space="preserve">Например, целью курсовой работы по вопросам формирования стратегии может быть изучение теоретических, методических и практических основ формирования стратегии в организации и выработка рекомендаций по выбору стратегии в конкретной организации.  </w:t>
      </w:r>
    </w:p>
    <w:p w:rsidR="00027AD6" w:rsidRPr="004B4C39" w:rsidRDefault="00027AD6" w:rsidP="00027AD6">
      <w:pPr>
        <w:ind w:firstLine="720"/>
        <w:jc w:val="both"/>
      </w:pPr>
      <w:r w:rsidRPr="004B4C39">
        <w:t xml:space="preserve">Задачи определяются в зависимости от конкретной темы и цели работы. По теме «Формирование </w:t>
      </w:r>
      <w:r>
        <w:t xml:space="preserve">антикризисной </w:t>
      </w:r>
      <w:r w:rsidRPr="004B4C39">
        <w:t xml:space="preserve">стратегии </w:t>
      </w:r>
      <w:r>
        <w:t>организации</w:t>
      </w:r>
      <w:r w:rsidRPr="004B4C39">
        <w:t>» задачи могут быть сформулированы следующим образом:</w:t>
      </w:r>
    </w:p>
    <w:p w:rsidR="00027AD6" w:rsidRPr="004B4C39" w:rsidRDefault="00027AD6" w:rsidP="00027AD6">
      <w:pPr>
        <w:ind w:firstLine="720"/>
        <w:jc w:val="both"/>
      </w:pPr>
      <w:r w:rsidRPr="004B4C39">
        <w:t xml:space="preserve">1. Изучить теоретические аспекты формирования </w:t>
      </w:r>
      <w:r>
        <w:t xml:space="preserve">антикризисной </w:t>
      </w:r>
      <w:r w:rsidRPr="004B4C39">
        <w:t>стратегии организации.</w:t>
      </w:r>
    </w:p>
    <w:p w:rsidR="00027AD6" w:rsidRDefault="00027AD6" w:rsidP="00027AD6">
      <w:pPr>
        <w:ind w:firstLine="720"/>
        <w:jc w:val="both"/>
      </w:pPr>
      <w:r w:rsidRPr="004B4C39">
        <w:t xml:space="preserve">2. Проанализировать </w:t>
      </w:r>
      <w:r>
        <w:t>текущее состояние и потенциальные возможности развития</w:t>
      </w:r>
      <w:r w:rsidRPr="004B4C39">
        <w:t xml:space="preserve"> конкретной организации.</w:t>
      </w:r>
    </w:p>
    <w:p w:rsidR="00027AD6" w:rsidRPr="004B4C39" w:rsidRDefault="00027AD6" w:rsidP="00027AD6">
      <w:pPr>
        <w:ind w:firstLine="720"/>
        <w:jc w:val="both"/>
      </w:pPr>
      <w:r>
        <w:lastRenderedPageBreak/>
        <w:t>3. Дать р</w:t>
      </w:r>
      <w:r w:rsidRPr="004B4C39">
        <w:t xml:space="preserve">екомендации по </w:t>
      </w:r>
      <w:r>
        <w:t>формированию антикризисной</w:t>
      </w:r>
      <w:r w:rsidRPr="004B4C39">
        <w:t xml:space="preserve"> стратегии организации.</w:t>
      </w:r>
    </w:p>
    <w:p w:rsidR="00027AD6" w:rsidRPr="004B4C39" w:rsidRDefault="00027AD6" w:rsidP="00027AD6">
      <w:pPr>
        <w:pStyle w:val="3"/>
        <w:ind w:left="1069"/>
        <w:rPr>
          <w:sz w:val="24"/>
        </w:rPr>
      </w:pPr>
    </w:p>
    <w:p w:rsidR="00027AD6" w:rsidRPr="004B4C39" w:rsidRDefault="00027AD6" w:rsidP="00027AD6">
      <w:pPr>
        <w:ind w:firstLine="720"/>
        <w:jc w:val="both"/>
      </w:pPr>
      <w:r w:rsidRPr="004B4C39">
        <w:rPr>
          <w:u w:val="single"/>
        </w:rPr>
        <w:t>В первой главе</w:t>
      </w:r>
      <w:r w:rsidRPr="004B4C39">
        <w:t xml:space="preserve"> рекомендуется рассмотреть теоретические вопросы. В ней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оценка, обосновывается и излагается собственная позиция студента.</w:t>
      </w:r>
    </w:p>
    <w:p w:rsidR="00027AD6" w:rsidRPr="004B4C39" w:rsidRDefault="00027AD6" w:rsidP="00027AD6">
      <w:pPr>
        <w:ind w:firstLine="720"/>
        <w:jc w:val="both"/>
      </w:pPr>
      <w:r w:rsidRPr="004B4C39">
        <w:rPr>
          <w:u w:val="single"/>
        </w:rPr>
        <w:t>Во второй главе</w:t>
      </w:r>
      <w:r w:rsidRPr="004B4C39">
        <w:t xml:space="preserve"> приводится характеристика объекта исследования, анализируется конкретная проблема исследования. </w:t>
      </w:r>
      <w:r>
        <w:t>Необходимо провести экспресс-диагностику финансового состояния организации. О</w:t>
      </w:r>
      <w:r w:rsidRPr="004B4C39">
        <w:t>рганизационно-экономический анализ должен сопровождаться графиками, таблицами, рисунками.</w:t>
      </w:r>
      <w:r>
        <w:t xml:space="preserve"> </w:t>
      </w:r>
    </w:p>
    <w:p w:rsidR="00027AD6" w:rsidRPr="004B4C39" w:rsidRDefault="00027AD6" w:rsidP="00027AD6">
      <w:pPr>
        <w:ind w:firstLine="720"/>
        <w:jc w:val="both"/>
      </w:pPr>
      <w:r w:rsidRPr="004B4C39">
        <w:rPr>
          <w:u w:val="single"/>
        </w:rPr>
        <w:t>В третьей главе</w:t>
      </w:r>
      <w:r w:rsidRPr="004B4C39">
        <w:t xml:space="preserve"> приводятся разработанные студентом рекомендации и предложения, которые должны носить конкретный характер. Основой для этого служит анализ исследуемой проблемы во второй главе, а также имеющийся прогрессивный отечественный и зарубежный опыт. В этой главе необходимо обосновать целесообразность и реальность рекомендуемых автором мероприятий, дать им экономическую оценку, то есть сравнить предполагаемый результат с затратами на его достижение.</w:t>
      </w:r>
    </w:p>
    <w:p w:rsidR="00027AD6" w:rsidRPr="004B4C39" w:rsidRDefault="00027AD6" w:rsidP="00027AD6">
      <w:pPr>
        <w:ind w:firstLine="720"/>
        <w:jc w:val="both"/>
      </w:pPr>
      <w:r w:rsidRPr="004B4C39">
        <w:rPr>
          <w:u w:val="single"/>
        </w:rPr>
        <w:t>Заключение</w:t>
      </w:r>
      <w:r w:rsidRPr="004B4C39">
        <w:t xml:space="preserve"> является логическим завершением курсовой работы. В нем излагаются теоретические и практические выводы и предложения, к которым пришел студент в результате исследований. Они должны быть краткими и четкими, написаны в виде тезисов (можно по пунктам).</w:t>
      </w:r>
    </w:p>
    <w:p w:rsidR="00027AD6" w:rsidRPr="004B4C39" w:rsidRDefault="00027AD6" w:rsidP="00027AD6">
      <w:pPr>
        <w:ind w:firstLine="720"/>
        <w:jc w:val="both"/>
      </w:pPr>
      <w:r w:rsidRPr="004B4C39">
        <w:rPr>
          <w:u w:val="single"/>
        </w:rPr>
        <w:t>Список литературы</w:t>
      </w:r>
      <w:r w:rsidRPr="004B4C39">
        <w:t xml:space="preserve"> должен содержать все использованные источники с указанием авторов (если есть) и выходных данных в соответствии с требованиями, предъявляемыми к библиографии.</w:t>
      </w:r>
    </w:p>
    <w:p w:rsidR="00027AD6" w:rsidRPr="004B4C39" w:rsidRDefault="00027AD6" w:rsidP="00027AD6">
      <w:pPr>
        <w:ind w:firstLine="720"/>
        <w:jc w:val="both"/>
      </w:pPr>
      <w:r w:rsidRPr="004B4C39">
        <w:t>В приложение включают вспомогательный материал (расчеты, таблицы вспомогательных цифровых данных, инструкции методики, иллюстрации вспомогательного характера, заполненные формы отчетности и т.п.).</w:t>
      </w:r>
    </w:p>
    <w:p w:rsidR="00027AD6" w:rsidRPr="004B4C39" w:rsidRDefault="00027AD6" w:rsidP="00027AD6">
      <w:pPr>
        <w:ind w:firstLine="720"/>
        <w:jc w:val="both"/>
      </w:pPr>
      <w:r w:rsidRPr="004B4C39">
        <w:t>Все части курсовой работы должны быть изложены в строгой логической последовательности и взаимосвязи.</w:t>
      </w:r>
    </w:p>
    <w:p w:rsidR="00027AD6" w:rsidRDefault="00027AD6" w:rsidP="00027AD6">
      <w:pPr>
        <w:ind w:firstLine="708"/>
        <w:jc w:val="both"/>
        <w:rPr>
          <w:i/>
        </w:rPr>
      </w:pPr>
    </w:p>
    <w:p w:rsidR="00027AD6" w:rsidRPr="00262EA3" w:rsidRDefault="00027AD6" w:rsidP="00027AD6">
      <w:pPr>
        <w:rPr>
          <w:b/>
        </w:rPr>
      </w:pPr>
      <w:r w:rsidRPr="00262EA3">
        <w:rPr>
          <w:b/>
        </w:rPr>
        <w:tab/>
        <w:t>Примерный пере</w:t>
      </w:r>
      <w:r>
        <w:rPr>
          <w:b/>
        </w:rPr>
        <w:t xml:space="preserve">чень вопросов для подготовки к </w:t>
      </w:r>
      <w:r w:rsidRPr="00262EA3">
        <w:rPr>
          <w:b/>
        </w:rPr>
        <w:t>экзамену</w:t>
      </w:r>
    </w:p>
    <w:p w:rsidR="00027AD6" w:rsidRDefault="00027AD6" w:rsidP="00027AD6">
      <w:pPr>
        <w:ind w:firstLine="540"/>
        <w:jc w:val="both"/>
      </w:pPr>
    </w:p>
    <w:p w:rsidR="00027AD6" w:rsidRPr="0014419B" w:rsidRDefault="00027AD6" w:rsidP="00027AD6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</w:pPr>
      <w:r w:rsidRPr="0014419B">
        <w:t xml:space="preserve">Понятие кризис. Закономерности кризисных явлений в экономике. </w:t>
      </w:r>
    </w:p>
    <w:p w:rsidR="00027AD6" w:rsidRPr="0014419B" w:rsidRDefault="00027AD6" w:rsidP="00027AD6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</w:pPr>
      <w:r w:rsidRPr="0014419B">
        <w:t>Типы кризисов.</w:t>
      </w:r>
    </w:p>
    <w:p w:rsidR="00027AD6" w:rsidRPr="0014419B" w:rsidRDefault="00027AD6" w:rsidP="00027AD6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</w:pPr>
      <w:r w:rsidRPr="0014419B">
        <w:t>Жизненный цикл предприятия.</w:t>
      </w:r>
    </w:p>
    <w:p w:rsidR="00027AD6" w:rsidRPr="0014419B" w:rsidRDefault="00027AD6" w:rsidP="00027AD6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</w:pPr>
      <w:r w:rsidRPr="0014419B">
        <w:t>Факторы, влияющие на развитие предприятия.</w:t>
      </w:r>
    </w:p>
    <w:p w:rsidR="00027AD6" w:rsidRPr="0014419B" w:rsidRDefault="00027AD6" w:rsidP="00027AD6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</w:pPr>
      <w:r w:rsidRPr="0014419B">
        <w:t>Стадии и амплитуды банкротства.</w:t>
      </w:r>
    </w:p>
    <w:p w:rsidR="00027AD6" w:rsidRPr="0014419B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</w:pPr>
      <w:r w:rsidRPr="0014419B">
        <w:t>Государственное антикризисное регулирование, его виды.</w:t>
      </w:r>
    </w:p>
    <w:p w:rsidR="00027AD6" w:rsidRPr="0014419B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</w:pPr>
      <w:r w:rsidRPr="0014419B">
        <w:t>Методы государственного воздействия на предприятие.</w:t>
      </w:r>
    </w:p>
    <w:p w:rsidR="00027AD6" w:rsidRPr="0014419B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</w:pPr>
      <w:r w:rsidRPr="0014419B">
        <w:t xml:space="preserve">Государственная экономическая политика в области антикризисного регулирования </w:t>
      </w:r>
      <w:proofErr w:type="spellStart"/>
      <w:proofErr w:type="gramStart"/>
      <w:r w:rsidRPr="0014419B">
        <w:t>регулирования</w:t>
      </w:r>
      <w:proofErr w:type="spellEnd"/>
      <w:proofErr w:type="gramEnd"/>
      <w:r w:rsidRPr="0014419B">
        <w:t>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История отношений по поводу банкротства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Антикризисное регулирование в развитых странах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Банкротство предприятий: умышленное и неумышленное.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Процедуры банкротства.</w:t>
      </w:r>
    </w:p>
    <w:p w:rsidR="00027AD6" w:rsidRPr="002B1BB1" w:rsidRDefault="00027AD6" w:rsidP="00027AD6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</w:pPr>
      <w:r w:rsidRPr="002B1BB1">
        <w:t>Пути преодоления негативных социально-экономических последствий банкротства.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Антикризисное управление, Объект, предмет, цель.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Значение антикризисного управления, проблемы при его осуществлении.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Типы политики при антикризисном управлении.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Система антикризисного управления.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  <w:lang w:val="en-US"/>
        </w:rPr>
        <w:t>SWOT</w:t>
      </w:r>
      <w:r w:rsidRPr="002B1BB1">
        <w:rPr>
          <w:szCs w:val="24"/>
        </w:rPr>
        <w:t>- анализ как метод определения конкурентных преимуществ.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Прогнозирование, его виды и порядок осуществления.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lastRenderedPageBreak/>
        <w:t>Антикризисное планирование, его типы.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Типовая структура финансового оздоровления.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Принятие и реализация антикризисных управленческих решений, классификация управленческих решений.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Антикризисные процедуры, учет их реализации.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Конфликты, их преодоление.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Контроль, виды контроля.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Диагностика состояния предприятий, ее методы и виды.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Как связаны между собой текущая платежеспособность фирмы и оборачиваемость оборотных фондов, и какова должна быть оптимальная политика в отношении этих коэффициентов.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Стратегия  тактика антикризисного управления.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Риск, его виды и методы борьбы с рисками.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Методы сглаживания негативных тенденций в развитии предприятия.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Профилактика банкротства в управлении предприятием.</w:t>
      </w:r>
    </w:p>
    <w:p w:rsidR="00027AD6" w:rsidRPr="002B1BB1" w:rsidRDefault="00027AD6" w:rsidP="00027AD6">
      <w:pPr>
        <w:pStyle w:val="2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textAlignment w:val="auto"/>
        <w:rPr>
          <w:szCs w:val="24"/>
        </w:rPr>
      </w:pPr>
      <w:r w:rsidRPr="002B1BB1">
        <w:rPr>
          <w:szCs w:val="24"/>
        </w:rPr>
        <w:t>Причины несостоятельности отечественных предприятий.</w:t>
      </w:r>
    </w:p>
    <w:p w:rsidR="00027AD6" w:rsidRPr="002B1BB1" w:rsidRDefault="00027AD6" w:rsidP="00027A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jc w:val="left"/>
        <w:textAlignment w:val="auto"/>
        <w:rPr>
          <w:sz w:val="24"/>
          <w:szCs w:val="24"/>
        </w:rPr>
      </w:pPr>
      <w:r w:rsidRPr="002B1BB1">
        <w:rPr>
          <w:sz w:val="24"/>
          <w:szCs w:val="24"/>
        </w:rPr>
        <w:t>Что такое «реструктуризация предприятия»</w:t>
      </w:r>
    </w:p>
    <w:p w:rsidR="00027AD6" w:rsidRPr="002B1BB1" w:rsidRDefault="00027AD6" w:rsidP="00027A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jc w:val="left"/>
        <w:textAlignment w:val="auto"/>
        <w:rPr>
          <w:sz w:val="24"/>
          <w:szCs w:val="24"/>
        </w:rPr>
      </w:pPr>
      <w:r w:rsidRPr="002B1BB1">
        <w:rPr>
          <w:sz w:val="24"/>
          <w:szCs w:val="24"/>
        </w:rPr>
        <w:t>В чем отличие понятия «реструктуризация предприятия» от понятия «реструктуризация имущества предприятия».</w:t>
      </w:r>
    </w:p>
    <w:p w:rsidR="00027AD6" w:rsidRPr="002B1BB1" w:rsidRDefault="00027AD6" w:rsidP="00027A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jc w:val="left"/>
        <w:textAlignment w:val="auto"/>
        <w:rPr>
          <w:sz w:val="24"/>
          <w:szCs w:val="24"/>
        </w:rPr>
      </w:pPr>
      <w:r w:rsidRPr="002B1BB1">
        <w:rPr>
          <w:sz w:val="24"/>
          <w:szCs w:val="24"/>
        </w:rPr>
        <w:t>Каковы функции антикризисного регулирования и правовая основа их реализации</w:t>
      </w:r>
    </w:p>
    <w:p w:rsidR="00027AD6" w:rsidRPr="002B1BB1" w:rsidRDefault="00027AD6" w:rsidP="00027A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jc w:val="left"/>
        <w:textAlignment w:val="auto"/>
        <w:rPr>
          <w:sz w:val="24"/>
          <w:szCs w:val="24"/>
        </w:rPr>
      </w:pPr>
      <w:r w:rsidRPr="002B1BB1">
        <w:rPr>
          <w:sz w:val="24"/>
          <w:szCs w:val="24"/>
        </w:rPr>
        <w:t>Методика проведения экспресс диагностики состояния предприятия</w:t>
      </w:r>
    </w:p>
    <w:p w:rsidR="00027AD6" w:rsidRPr="002B1BB1" w:rsidRDefault="00027AD6" w:rsidP="00027A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jc w:val="left"/>
        <w:textAlignment w:val="auto"/>
        <w:rPr>
          <w:sz w:val="24"/>
          <w:szCs w:val="24"/>
        </w:rPr>
      </w:pPr>
      <w:r w:rsidRPr="002B1BB1">
        <w:rPr>
          <w:sz w:val="24"/>
          <w:szCs w:val="24"/>
        </w:rPr>
        <w:t>Какое место занимает антикризисный менеджмент в управлении деятельностью предприятия</w:t>
      </w:r>
    </w:p>
    <w:p w:rsidR="00027AD6" w:rsidRPr="002B1BB1" w:rsidRDefault="00027AD6" w:rsidP="00027A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jc w:val="left"/>
        <w:textAlignment w:val="auto"/>
        <w:rPr>
          <w:sz w:val="24"/>
          <w:szCs w:val="24"/>
        </w:rPr>
      </w:pPr>
      <w:r w:rsidRPr="002B1BB1">
        <w:rPr>
          <w:sz w:val="24"/>
          <w:szCs w:val="24"/>
        </w:rPr>
        <w:t>Профилактические меры против банкротства предприятий</w:t>
      </w:r>
    </w:p>
    <w:p w:rsidR="00027AD6" w:rsidRPr="005F42BA" w:rsidRDefault="00027AD6" w:rsidP="00027AD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284"/>
        <w:jc w:val="left"/>
        <w:textAlignment w:val="auto"/>
        <w:rPr>
          <w:sz w:val="24"/>
          <w:szCs w:val="24"/>
        </w:rPr>
      </w:pPr>
      <w:r w:rsidRPr="002B1BB1">
        <w:rPr>
          <w:sz w:val="24"/>
          <w:szCs w:val="24"/>
        </w:rPr>
        <w:t>Оздоровительные меры, применяемые к предприятиям банкротам</w:t>
      </w:r>
    </w:p>
    <w:p w:rsidR="005F42BA" w:rsidRDefault="005F42BA" w:rsidP="005F42BA">
      <w:pPr>
        <w:pStyle w:val="a3"/>
        <w:overflowPunct/>
        <w:autoSpaceDE/>
        <w:autoSpaceDN/>
        <w:adjustRightInd/>
        <w:jc w:val="left"/>
        <w:textAlignment w:val="auto"/>
        <w:rPr>
          <w:sz w:val="24"/>
          <w:szCs w:val="24"/>
          <w:lang w:val="en-US"/>
        </w:rPr>
      </w:pPr>
    </w:p>
    <w:p w:rsidR="005F42BA" w:rsidRDefault="005F42BA" w:rsidP="005F42BA">
      <w:pPr>
        <w:ind w:left="36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Внимание!!! </w:t>
      </w:r>
    </w:p>
    <w:p w:rsidR="005F42BA" w:rsidRDefault="005F42BA" w:rsidP="005F42BA">
      <w:pPr>
        <w:ind w:left="360"/>
        <w:jc w:val="center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Курсовая работа подлежит проверке в системе Антиплагиат, при сдаче работы необходимо не только зарегистрировать ее у методиста в учебном отделе, но и предоставить справку о проверке (лист 1 файла, расположенного в папке P:</w:t>
      </w:r>
      <w:proofErr w:type="gramEnd"/>
      <w:r>
        <w:rPr>
          <w:b/>
          <w:color w:val="FF0000"/>
          <w:sz w:val="22"/>
          <w:szCs w:val="22"/>
        </w:rPr>
        <w:t>\</w:t>
      </w:r>
      <w:proofErr w:type="gramStart"/>
      <w:r>
        <w:rPr>
          <w:b/>
          <w:color w:val="FF0000"/>
          <w:sz w:val="22"/>
          <w:szCs w:val="22"/>
        </w:rPr>
        <w:t xml:space="preserve">Distr\Antiplagiat\docs\Форма справки о самопроверке), а также электронный вариант работы скинуть лаборанту на кафедру Государственного и муниципального </w:t>
      </w:r>
      <w:proofErr w:type="spellStart"/>
      <w:r>
        <w:rPr>
          <w:b/>
          <w:color w:val="FF0000"/>
          <w:sz w:val="22"/>
          <w:szCs w:val="22"/>
        </w:rPr>
        <w:t>управлнеия</w:t>
      </w:r>
      <w:proofErr w:type="spellEnd"/>
      <w:r>
        <w:rPr>
          <w:b/>
          <w:color w:val="FF0000"/>
          <w:sz w:val="22"/>
          <w:szCs w:val="22"/>
        </w:rPr>
        <w:t xml:space="preserve">. </w:t>
      </w:r>
      <w:proofErr w:type="gramEnd"/>
    </w:p>
    <w:p w:rsidR="005F42BA" w:rsidRDefault="005F42BA" w:rsidP="005F42BA">
      <w:pPr>
        <w:ind w:left="36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Работы без справок и электронного варианта преподавателем не будут проверяться!</w:t>
      </w:r>
    </w:p>
    <w:p w:rsidR="005F42BA" w:rsidRPr="002B18A6" w:rsidRDefault="005F42BA" w:rsidP="005F42BA">
      <w:pPr>
        <w:ind w:firstLine="720"/>
        <w:jc w:val="both"/>
      </w:pPr>
    </w:p>
    <w:p w:rsidR="005F42BA" w:rsidRPr="005F42BA" w:rsidRDefault="005F42BA" w:rsidP="005F42BA">
      <w:pPr>
        <w:pStyle w:val="a3"/>
        <w:overflowPunct/>
        <w:autoSpaceDE/>
        <w:autoSpaceDN/>
        <w:adjustRightInd/>
        <w:ind w:left="0" w:firstLine="0"/>
        <w:jc w:val="left"/>
        <w:textAlignment w:val="auto"/>
        <w:rPr>
          <w:sz w:val="24"/>
          <w:szCs w:val="24"/>
        </w:rPr>
      </w:pPr>
    </w:p>
    <w:p w:rsidR="00BE5AE7" w:rsidRDefault="00BE5AE7"/>
    <w:sectPr w:rsidR="00BE5AE7" w:rsidSect="00BE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B40"/>
    <w:multiLevelType w:val="singleLevel"/>
    <w:tmpl w:val="49047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AD6"/>
    <w:rsid w:val="00027AD6"/>
    <w:rsid w:val="005F42BA"/>
    <w:rsid w:val="00BE5AE7"/>
    <w:rsid w:val="00D63D8F"/>
    <w:rsid w:val="00F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7AD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 w:cs="Arial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7AD6"/>
    <w:rPr>
      <w:rFonts w:ascii="Arial" w:eastAsia="Times New Roman" w:hAnsi="Arial" w:cs="Arial"/>
      <w:b/>
      <w:bCs/>
      <w:sz w:val="32"/>
      <w:szCs w:val="20"/>
      <w:lang w:eastAsia="ru-RU"/>
    </w:rPr>
  </w:style>
  <w:style w:type="paragraph" w:styleId="a3">
    <w:name w:val="Body Text Indent"/>
    <w:basedOn w:val="a"/>
    <w:link w:val="a4"/>
    <w:rsid w:val="00027AD6"/>
    <w:pPr>
      <w:overflowPunct w:val="0"/>
      <w:autoSpaceDE w:val="0"/>
      <w:autoSpaceDN w:val="0"/>
      <w:adjustRightInd w:val="0"/>
      <w:ind w:left="7200" w:firstLine="720"/>
      <w:jc w:val="right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7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27AD6"/>
    <w:pPr>
      <w:overflowPunct w:val="0"/>
      <w:autoSpaceDE w:val="0"/>
      <w:autoSpaceDN w:val="0"/>
      <w:adjustRightInd w:val="0"/>
      <w:ind w:left="7200" w:firstLine="72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27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27AD6"/>
    <w:pPr>
      <w:ind w:firstLine="720"/>
      <w:jc w:val="center"/>
    </w:pPr>
    <w:rPr>
      <w:i/>
      <w:sz w:val="20"/>
    </w:rPr>
  </w:style>
  <w:style w:type="character" w:customStyle="1" w:styleId="30">
    <w:name w:val="Основной текст с отступом 3 Знак"/>
    <w:basedOn w:val="a0"/>
    <w:link w:val="3"/>
    <w:rsid w:val="00027AD6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31">
    <w:name w:val="Body Text 3"/>
    <w:basedOn w:val="a"/>
    <w:link w:val="32"/>
    <w:rsid w:val="00027A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7A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6333</Characters>
  <Application>Microsoft Office Word</Application>
  <DocSecurity>0</DocSecurity>
  <Lines>52</Lines>
  <Paragraphs>14</Paragraphs>
  <ScaleCrop>false</ScaleCrop>
  <Company>РАНХиГС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</dc:creator>
  <cp:keywords/>
  <dc:description/>
  <cp:lastModifiedBy>Кафедра государственного и муниципального управления</cp:lastModifiedBy>
  <cp:revision>3</cp:revision>
  <dcterms:created xsi:type="dcterms:W3CDTF">2015-03-17T04:55:00Z</dcterms:created>
  <dcterms:modified xsi:type="dcterms:W3CDTF">2015-03-17T09:23:00Z</dcterms:modified>
</cp:coreProperties>
</file>